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2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sz w:val="21"/>
          <w:szCs w:val="21"/>
        </w:rPr>
        <w:t>开发建设的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国盛.莲花湖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观音岛</w:t>
      </w:r>
      <w:r>
        <w:rPr>
          <w:rFonts w:hint="eastAsia" w:ascii="宋体" w:hAnsi="宋体" w:eastAsia="宋体" w:cs="宋体"/>
          <w:sz w:val="21"/>
          <w:szCs w:val="21"/>
        </w:rPr>
        <w:t>园林景观</w:t>
      </w:r>
      <w:r>
        <w:rPr>
          <w:rFonts w:hint="eastAsia" w:ascii="宋体" w:hAnsi="宋体" w:eastAsia="宋体" w:cs="宋体"/>
          <w:bCs/>
          <w:sz w:val="21"/>
          <w:szCs w:val="21"/>
        </w:rPr>
        <w:t>工程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1"/>
          <w:szCs w:val="21"/>
          <w:lang w:eastAsia="zh-CN"/>
        </w:rPr>
        <w:t>不含软景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，现向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全集团</w:t>
      </w:r>
      <w:r>
        <w:rPr>
          <w:rFonts w:hint="eastAsia" w:ascii="宋体" w:hAnsi="宋体" w:eastAsia="宋体" w:cs="宋体"/>
          <w:sz w:val="21"/>
          <w:szCs w:val="21"/>
        </w:rPr>
        <w:t>公开发布招标公告。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建设地点：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重庆高新区曾家镇莲花湖</w:t>
      </w:r>
      <w:r>
        <w:rPr>
          <w:rFonts w:hint="eastAsia" w:ascii="宋体" w:hAnsi="宋体" w:cs="宋体"/>
          <w:sz w:val="21"/>
          <w:szCs w:val="21"/>
          <w:lang w:eastAsia="zh-CN"/>
        </w:rPr>
        <w:t>风景区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建设规模：</w:t>
      </w:r>
      <w:r>
        <w:rPr>
          <w:rFonts w:hint="eastAsia" w:ascii="宋体" w:hAnsi="宋体" w:eastAsia="宋体" w:cs="宋体"/>
          <w:sz w:val="21"/>
          <w:szCs w:val="21"/>
        </w:rPr>
        <w:t xml:space="preserve"> 9498</w:t>
      </w:r>
      <w:r>
        <w:rPr>
          <w:rFonts w:hint="eastAsia" w:ascii="宋体" w:hAnsi="宋体" w:cs="宋体"/>
          <w:sz w:val="21"/>
          <w:szCs w:val="21"/>
          <w:lang w:eastAsia="zh-CN"/>
        </w:rPr>
        <w:t>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工程内容：详附件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投标人专业资质等级要求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1、本工程要求</w:t>
      </w:r>
      <w:r>
        <w:rPr>
          <w:rFonts w:hint="eastAsia" w:ascii="宋体" w:hAnsi="宋体" w:cs="宋体"/>
          <w:bCs/>
          <w:sz w:val="21"/>
          <w:szCs w:val="21"/>
          <w:lang w:eastAsia="zh-CN"/>
        </w:rPr>
        <w:t>投标人能开具</w:t>
      </w:r>
      <w:r>
        <w:rPr>
          <w:rFonts w:hint="eastAsia" w:ascii="宋体" w:hAnsi="宋体" w:eastAsia="宋体" w:cs="宋体"/>
          <w:bCs/>
          <w:sz w:val="21"/>
          <w:szCs w:val="21"/>
        </w:rPr>
        <w:t>增值税专用发票</w:t>
      </w:r>
      <w:r>
        <w:rPr>
          <w:rFonts w:hint="eastAsia" w:ascii="宋体" w:hAnsi="宋体" w:eastAsia="宋体" w:cs="宋体"/>
          <w:b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2、投标人具有3年以上</w:t>
      </w:r>
      <w:r>
        <w:rPr>
          <w:rFonts w:hint="eastAsia" w:ascii="宋体" w:hAnsi="宋体" w:cs="宋体"/>
          <w:sz w:val="21"/>
          <w:szCs w:val="21"/>
          <w:lang w:eastAsia="zh-CN"/>
        </w:rPr>
        <w:t>景观工程</w:t>
      </w:r>
      <w:r>
        <w:rPr>
          <w:rFonts w:hint="eastAsia" w:ascii="宋体" w:hAnsi="宋体" w:eastAsia="宋体" w:cs="宋体"/>
          <w:sz w:val="21"/>
          <w:szCs w:val="21"/>
        </w:rPr>
        <w:t>业绩经验，具有施工、维修、优化设计的能力、机构、资质，能提供24小时应急服务。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3、投标人财务状况良好。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525" w:firstLineChars="2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4、本次招标不接受联合体投标。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3" w:firstLine="420" w:firstLineChars="200"/>
        <w:textAlignment w:val="auto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报名时请带上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资质证书副本（复印件需盖鲜章）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安全文明生产施工许可证(复印件需盖鲜章)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3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具有在结构形式、使用功能、建设规模相同或相似的且验收合格的园林景观工程2个及以上类似业绩。（须提供每项业绩的合同协议书和竣工验收备案证明复印件，加盖单位公章后，装入资格审查资料袋中，原件查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报名起止时间：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日上午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:00 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日下午17:00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报名地点：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重庆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高新区曾家镇莲花湖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风景区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成本部</w:t>
      </w:r>
      <w:r>
        <w:rPr>
          <w:rFonts w:hint="eastAsia" w:ascii="宋体" w:hAnsi="宋体" w:eastAsia="宋体" w:cs="宋体"/>
          <w:sz w:val="21"/>
          <w:szCs w:val="21"/>
        </w:rPr>
        <w:t>。联系人：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陈冲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instrText xml:space="preserve"> HYPERLINK "mailto:13637729788，邮箱997140081@qq.com。" 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13637729788，邮箱997140081@qq.com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7">
            <o:LockedField>false</o:LockedField>
          </o:OLEObject>
        </w:object>
      </w: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重庆国盛物业（集团）有限公司</w:t>
      </w: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成本部</w:t>
      </w:r>
    </w:p>
    <w:p>
      <w:pPr>
        <w:tabs>
          <w:tab w:val="left" w:pos="6270"/>
        </w:tabs>
        <w:ind w:right="56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6C"/>
    <w:rsid w:val="00045AF3"/>
    <w:rsid w:val="0006088E"/>
    <w:rsid w:val="000925BA"/>
    <w:rsid w:val="0021111F"/>
    <w:rsid w:val="00492A8E"/>
    <w:rsid w:val="00543E6B"/>
    <w:rsid w:val="0054653D"/>
    <w:rsid w:val="00595F92"/>
    <w:rsid w:val="00713E16"/>
    <w:rsid w:val="00723A3F"/>
    <w:rsid w:val="0077001A"/>
    <w:rsid w:val="008A5D35"/>
    <w:rsid w:val="009D24CF"/>
    <w:rsid w:val="009D441D"/>
    <w:rsid w:val="00A270A0"/>
    <w:rsid w:val="00A457AF"/>
    <w:rsid w:val="00A62BEB"/>
    <w:rsid w:val="00B043F9"/>
    <w:rsid w:val="00C036DC"/>
    <w:rsid w:val="00C60117"/>
    <w:rsid w:val="00C80061"/>
    <w:rsid w:val="00D1616C"/>
    <w:rsid w:val="00D569F4"/>
    <w:rsid w:val="00DB702E"/>
    <w:rsid w:val="00E202D3"/>
    <w:rsid w:val="00EC391F"/>
    <w:rsid w:val="0207297C"/>
    <w:rsid w:val="0BD00062"/>
    <w:rsid w:val="100B0261"/>
    <w:rsid w:val="17205A94"/>
    <w:rsid w:val="19883414"/>
    <w:rsid w:val="1D6F6048"/>
    <w:rsid w:val="215E5FE8"/>
    <w:rsid w:val="26D03206"/>
    <w:rsid w:val="27174E2B"/>
    <w:rsid w:val="276C2BFA"/>
    <w:rsid w:val="2A234C4B"/>
    <w:rsid w:val="34B80675"/>
    <w:rsid w:val="37E24032"/>
    <w:rsid w:val="388A7CEA"/>
    <w:rsid w:val="39C95F54"/>
    <w:rsid w:val="3CA670F1"/>
    <w:rsid w:val="3F83568A"/>
    <w:rsid w:val="43E67B97"/>
    <w:rsid w:val="4A4A240C"/>
    <w:rsid w:val="4E8F1D2B"/>
    <w:rsid w:val="4EE8115B"/>
    <w:rsid w:val="4F284F33"/>
    <w:rsid w:val="51DB7B2C"/>
    <w:rsid w:val="5D1A23A3"/>
    <w:rsid w:val="61822614"/>
    <w:rsid w:val="63D36A8D"/>
    <w:rsid w:val="668703C1"/>
    <w:rsid w:val="66932537"/>
    <w:rsid w:val="6D9D2CBE"/>
    <w:rsid w:val="6F4B62EA"/>
    <w:rsid w:val="73291306"/>
    <w:rsid w:val="79F236FC"/>
    <w:rsid w:val="7E6C6D44"/>
    <w:rsid w:val="7F1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正文文本缩进 3 Char"/>
    <w:link w:val="4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588</Characters>
  <Lines>4</Lines>
  <Paragraphs>1</Paragraphs>
  <TotalTime>25</TotalTime>
  <ScaleCrop>false</ScaleCrop>
  <LinksUpToDate>false</LinksUpToDate>
  <CharactersWithSpaces>689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2014-06-25T04:38:00Z</dcterms:created>
  <dc:creator>国盛滨溪</dc:creator>
  <cp:lastModifiedBy>cc</cp:lastModifiedBy>
  <dcterms:modified xsi:type="dcterms:W3CDTF">2022-01-20T01:25:28Z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7FB949570DA84606A26312C3F6D4A661</vt:lpwstr>
  </property>
</Properties>
</file>